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568E9" w14:textId="3D56B8D7" w:rsidR="009C3227" w:rsidRDefault="009C3227" w:rsidP="009C3227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Anexa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nr. 6 la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ghid</w:t>
      </w:r>
      <w:proofErr w:type="spellEnd"/>
    </w:p>
    <w:p w14:paraId="658B0A63" w14:textId="41893CA6" w:rsidR="00C93776" w:rsidRPr="00C93776" w:rsidRDefault="00C93776" w:rsidP="00C937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93776">
        <w:rPr>
          <w:rFonts w:ascii="Times New Roman" w:hAnsi="Times New Roman" w:cs="Times New Roman"/>
          <w:b/>
          <w:sz w:val="24"/>
          <w:szCs w:val="24"/>
        </w:rPr>
        <w:t>Buget</w:t>
      </w:r>
      <w:proofErr w:type="spellEnd"/>
      <w:r w:rsidRPr="00C93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087D">
        <w:rPr>
          <w:rFonts w:ascii="Times New Roman" w:hAnsi="Times New Roman" w:cs="Times New Roman"/>
          <w:b/>
          <w:sz w:val="24"/>
          <w:szCs w:val="24"/>
        </w:rPr>
        <w:t>-</w:t>
      </w:r>
      <w:r w:rsidRPr="00C937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93776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</w:p>
    <w:p w14:paraId="221A6224" w14:textId="77777777" w:rsidR="00C93776" w:rsidRPr="00C93776" w:rsidRDefault="00C93776" w:rsidP="00C9377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933C150" w14:textId="77777777" w:rsidR="00CA02D9" w:rsidRPr="00C93776" w:rsidRDefault="00C93776" w:rsidP="0018087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93776">
        <w:rPr>
          <w:rFonts w:ascii="Times New Roman" w:hAnsi="Times New Roman" w:cs="Times New Roman"/>
          <w:sz w:val="24"/>
          <w:szCs w:val="24"/>
        </w:rPr>
        <w:t>Detalierea</w:t>
      </w:r>
      <w:proofErr w:type="spellEnd"/>
      <w:r w:rsidRPr="00C93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3776">
        <w:rPr>
          <w:rFonts w:ascii="Times New Roman" w:hAnsi="Times New Roman" w:cs="Times New Roman"/>
          <w:sz w:val="24"/>
          <w:szCs w:val="24"/>
        </w:rPr>
        <w:t>cheltuielilor</w:t>
      </w:r>
      <w:proofErr w:type="spellEnd"/>
      <w:r w:rsidRPr="00C9377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4B387C">
        <w:rPr>
          <w:rFonts w:ascii="Times New Roman" w:hAnsi="Times New Roman" w:cs="Times New Roman"/>
          <w:sz w:val="24"/>
          <w:szCs w:val="24"/>
        </w:rPr>
        <w:t>realizează</w:t>
      </w:r>
      <w:proofErr w:type="spellEnd"/>
      <w:r w:rsidR="004B387C">
        <w:rPr>
          <w:rFonts w:ascii="Times New Roman" w:hAnsi="Times New Roman" w:cs="Times New Roman"/>
          <w:sz w:val="24"/>
          <w:szCs w:val="24"/>
        </w:rPr>
        <w:t xml:space="preserve"> conform </w:t>
      </w:r>
      <w:proofErr w:type="spellStart"/>
      <w:r w:rsidR="004B387C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="004B3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87C">
        <w:rPr>
          <w:rFonts w:ascii="Times New Roman" w:hAnsi="Times New Roman" w:cs="Times New Roman"/>
          <w:sz w:val="24"/>
          <w:szCs w:val="24"/>
        </w:rPr>
        <w:t>ghidului</w:t>
      </w:r>
      <w:proofErr w:type="spellEnd"/>
      <w:r w:rsidR="004B387C">
        <w:rPr>
          <w:rFonts w:ascii="Times New Roman" w:hAnsi="Times New Roman" w:cs="Times New Roman"/>
          <w:sz w:val="24"/>
          <w:szCs w:val="24"/>
        </w:rPr>
        <w:t xml:space="preserve"> specific </w:t>
      </w:r>
      <w:proofErr w:type="spellStart"/>
      <w:r w:rsidR="004B387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4B387C">
        <w:rPr>
          <w:rFonts w:ascii="Times New Roman" w:hAnsi="Times New Roman" w:cs="Times New Roman"/>
          <w:sz w:val="24"/>
          <w:szCs w:val="24"/>
        </w:rPr>
        <w:t xml:space="preserve"> ale H.G. nr. 907/2016, </w:t>
      </w:r>
      <w:proofErr w:type="spellStart"/>
      <w:r w:rsidR="004B387C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="004B3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87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4B3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87C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="004B3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87C">
        <w:rPr>
          <w:rFonts w:ascii="Times New Roman" w:hAnsi="Times New Roman" w:cs="Times New Roman"/>
          <w:sz w:val="24"/>
          <w:szCs w:val="24"/>
        </w:rPr>
        <w:t>informațiile</w:t>
      </w:r>
      <w:proofErr w:type="spellEnd"/>
      <w:r w:rsidR="004B387C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4B387C">
        <w:rPr>
          <w:rFonts w:ascii="Times New Roman" w:hAnsi="Times New Roman" w:cs="Times New Roman"/>
          <w:sz w:val="24"/>
          <w:szCs w:val="24"/>
        </w:rPr>
        <w:t>Studiul</w:t>
      </w:r>
      <w:proofErr w:type="spellEnd"/>
      <w:r w:rsidR="004B387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B387C">
        <w:rPr>
          <w:rFonts w:ascii="Times New Roman" w:hAnsi="Times New Roman" w:cs="Times New Roman"/>
          <w:sz w:val="24"/>
          <w:szCs w:val="24"/>
        </w:rPr>
        <w:t>fezabilitate</w:t>
      </w:r>
      <w:proofErr w:type="spellEnd"/>
      <w:r w:rsidR="004B3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87C">
        <w:rPr>
          <w:rFonts w:ascii="Times New Roman" w:hAnsi="Times New Roman" w:cs="Times New Roman"/>
          <w:sz w:val="24"/>
          <w:szCs w:val="24"/>
        </w:rPr>
        <w:t>depus</w:t>
      </w:r>
      <w:proofErr w:type="spellEnd"/>
      <w:r w:rsidR="004B3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87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4B3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87C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4B38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87C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="004B387C">
        <w:rPr>
          <w:rFonts w:ascii="Times New Roman" w:hAnsi="Times New Roman" w:cs="Times New Roman"/>
          <w:sz w:val="24"/>
          <w:szCs w:val="24"/>
        </w:rPr>
        <w:t>.</w:t>
      </w:r>
    </w:p>
    <w:p w14:paraId="018C09C9" w14:textId="77777777" w:rsidR="00C93776" w:rsidRPr="00C93776" w:rsidRDefault="00C93776" w:rsidP="0018087D">
      <w:pPr>
        <w:widowControl w:val="0"/>
        <w:tabs>
          <w:tab w:val="left" w:pos="1028"/>
          <w:tab w:val="left" w:pos="9942"/>
        </w:tabs>
        <w:autoSpaceDE w:val="0"/>
        <w:autoSpaceDN w:val="0"/>
        <w:spacing w:after="0" w:line="240" w:lineRule="auto"/>
        <w:outlineLvl w:val="0"/>
        <w:rPr>
          <w:rFonts w:ascii="Times New Roman" w:eastAsia="Calibri" w:hAnsi="Times New Roman" w:cs="Times New Roman"/>
          <w:b/>
        </w:rPr>
      </w:pPr>
    </w:p>
    <w:p w14:paraId="746010D3" w14:textId="77777777" w:rsidR="00C93776" w:rsidRDefault="00C93776" w:rsidP="00C93776"/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1833"/>
        <w:gridCol w:w="1163"/>
        <w:gridCol w:w="1018"/>
        <w:gridCol w:w="1068"/>
        <w:gridCol w:w="1134"/>
        <w:gridCol w:w="993"/>
        <w:gridCol w:w="1134"/>
        <w:gridCol w:w="708"/>
        <w:gridCol w:w="993"/>
      </w:tblGrid>
      <w:tr w:rsidR="00C93776" w:rsidRPr="00C93776" w14:paraId="2A27AC0B" w14:textId="77777777" w:rsidTr="004E2372">
        <w:trPr>
          <w:cantSplit/>
          <w:tblHeader/>
          <w:jc w:val="center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72605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Cap/ Subcap</w:t>
            </w:r>
          </w:p>
        </w:tc>
        <w:tc>
          <w:tcPr>
            <w:tcW w:w="2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FDE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right="-7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 xml:space="preserve">Denumirea capitolelor si subcapitolelor de cheltuieli 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4B92F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 xml:space="preserve">Valoarea totală a cheltuielii (fără TVA) 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2D39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Valoarea totală eligibilă a cheltuielii</w:t>
            </w: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val="ro-RO"/>
              </w:rPr>
              <w:t>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C465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137" w:right="-6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  <w:p w14:paraId="3E731C1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137" w:right="-6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Valoarea ajutorului de stat solicitat**</w:t>
            </w:r>
          </w:p>
          <w:p w14:paraId="6109B02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137" w:right="-6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273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Contribuţia proprie</w:t>
            </w: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5D27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 xml:space="preserve">Valoarea totală a cheltuielii cu TVA </w:t>
            </w:r>
          </w:p>
        </w:tc>
      </w:tr>
      <w:tr w:rsidR="00C93776" w:rsidRPr="00C93776" w14:paraId="2728D7CF" w14:textId="77777777" w:rsidTr="004E2372">
        <w:trPr>
          <w:cantSplit/>
          <w:tblHeader/>
          <w:jc w:val="center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FE3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0E4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826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5D4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EE3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137" w:right="-6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9F2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 xml:space="preserve">Valoarea eligibilă a cheltuielii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851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 xml:space="preserve">Valoarea neeligibilă a cheltuielii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7D7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  <w:p w14:paraId="1C876F8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TVA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EB6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</w:tr>
      <w:tr w:rsidR="00C93776" w:rsidRPr="00C93776" w14:paraId="0C9EB4D3" w14:textId="77777777" w:rsidTr="004E2372">
        <w:trPr>
          <w:cantSplit/>
          <w:tblHeader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E56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0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A6D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80C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 xml:space="preserve">2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C60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3=4+5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1C6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E8F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5=3-4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28B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6=2-3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045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9A4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8=2+7</w:t>
            </w:r>
          </w:p>
        </w:tc>
      </w:tr>
      <w:tr w:rsidR="00C93776" w:rsidRPr="00C93776" w14:paraId="41CE5591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BA5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DA6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Cheltuieli pentru amenajarea terenului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13A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1DA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D432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DA3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FA5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8F82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AEC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0C586177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76A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1.1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38B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Obținerea terenului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79E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5A3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F9F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9BC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048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8EF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ED4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52B204E8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D87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1.2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F221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Amenajarea terenului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D1A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6D2D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DCB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402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0D8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1F0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3CB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64D96871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1C9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1.3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6ED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Amenajări pentru protecţia mediului şi aducerea terenului la starea iniţială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92E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AA9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5AA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169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D12E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CC2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FD9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37674B46" w14:textId="77777777" w:rsidTr="004E2372">
        <w:trPr>
          <w:cantSplit/>
          <w:trHeight w:val="82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B34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 xml:space="preserve">1.4 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BF8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Cheltuieli pentru relocarea/protecția utilităților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66E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682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A22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04F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237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957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FA5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4C811A43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7F5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0E5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/>
              </w:rPr>
              <w:t>Total capitol 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E78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34E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511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C59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F59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837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1FE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73AC4F40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4B2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676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Cheltuieli pentru asigurarea utilităţilor necesare obiectivului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5F1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CCB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810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1A5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D7C0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257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D31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42F89281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31C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608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o-RO"/>
              </w:rPr>
              <w:t>Total capitol 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4FA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10F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9B6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C4E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209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598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7DB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12570092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9266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C29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Cheltuieli pentru proiectare şi asistenţă tehnică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08E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85A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BF9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DE7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AC2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8EE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46F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341B9850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D932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39FF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Studii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2A7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9E8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85D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AEE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465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EF9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633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528CB33D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F12A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B3F1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 xml:space="preserve">3.1.1 </w:t>
            </w: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Studii de teren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79C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A84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7AB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763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B48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758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ED9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2E14FD2C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50EE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9119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 xml:space="preserve">3.1.2 </w:t>
            </w: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Raport privind impactul asupra mediului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139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6F2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241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201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585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F13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CA5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72FB7D57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13B0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3592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 xml:space="preserve">3.1.3 </w:t>
            </w: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Alte studii specifice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0420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C37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794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3CE7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A3F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460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215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6CD46E3C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4784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7176F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Documentații suport și cheltuieli pentru obţinerea de  avize, acorduri şi autorizaţii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B66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107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BCA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56C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39B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C8E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E79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35758EBA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5E0A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8D71E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Expertizare tehnică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48F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952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C5C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226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E13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FB9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24E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5DC2A5AA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137E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9A96D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Certificarea performanței energetice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89A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70F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388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849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690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FE2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70F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7020DFB5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A5BF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3.5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74AE8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Proiectare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6BE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D9D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59B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5D7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3B6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C4F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119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4ABB3C28" w14:textId="77777777" w:rsidTr="004E2372">
        <w:trPr>
          <w:cantSplit/>
          <w:trHeight w:val="6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3228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A387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3.5.1.Temă de proiectare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44C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DB1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AFC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639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AE0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A95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9A0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5CC7C02D" w14:textId="77777777" w:rsidTr="004E2372">
        <w:trPr>
          <w:cantSplit/>
          <w:trHeight w:val="6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FA71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1D87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3.5.2 Studiu de prefezabilitate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A28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F0C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028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4D9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4B1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4B6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9CE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04A6F77A" w14:textId="77777777" w:rsidTr="004E2372">
        <w:trPr>
          <w:cantSplit/>
          <w:trHeight w:val="6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24670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2180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3.5.3. Studiu de fezabilitate/documentaţie de avizare a lucrărilor de intervenţii şi deviz general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0E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7CC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10E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E2A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FDC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DF8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449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1D5251F8" w14:textId="77777777" w:rsidTr="004E2372">
        <w:trPr>
          <w:cantSplit/>
          <w:trHeight w:val="6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0B3A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C737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3.5.4. Documentaţiile tehnice necesare în vederea obţinerii avizelor/acordurilor/autorizaţiilor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4FA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051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49B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05D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FBA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0B2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E14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30E25AFE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F486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3877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3.5.5. Verificarea tehnică de calitate a proiectului tehnic şi a detaliilor de execuţie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E4C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8A7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F21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F21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036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059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722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587EEB65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9979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5DF8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3.5.6. Proiect tehnic şi detalii de execuţie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B75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E3B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C70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B9F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5C6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571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5F6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6AD32BD8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975C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3.6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754D1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Organizarea procedurilor de achiziții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986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EC3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33E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D0B3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0E7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7C8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E926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260E4FF4" w14:textId="77777777" w:rsidTr="004E2372">
        <w:trPr>
          <w:cantSplit/>
          <w:trHeight w:val="6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5E0A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 xml:space="preserve">3.7 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91335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Consultanță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A13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517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086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D86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5C0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615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316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6D930B8A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E101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4082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 xml:space="preserve"> 3.7.1. Managementul de proiect pentru obiectivul de investiţii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770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D2B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462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AB7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E78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F47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405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41B5E74E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EA75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9856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3.7.2. Auditul financiar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EC0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27F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6E9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847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0C3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A5C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34A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6AFC2469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76AF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3.8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229B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Asistență tehnică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853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FD1A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7D0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90D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835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9F2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939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3EB52E18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DAE5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B2CB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color w:val="333333"/>
                <w:sz w:val="18"/>
                <w:szCs w:val="18"/>
                <w:lang w:val="ro-RO"/>
              </w:rPr>
              <w:t xml:space="preserve">3.8.1. </w:t>
            </w: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Asistenţă tehnică din partea proiectantului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ED4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032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950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633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2DB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D0C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091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14375935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62E0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color w:val="333333"/>
                <w:sz w:val="18"/>
                <w:szCs w:val="18"/>
                <w:lang w:val="ro-RO"/>
              </w:rPr>
              <w:t>.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9E2E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3.8.1.1 pe perioada de execuţie a lucrărilor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2A2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9D3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5E6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999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F97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F18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759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221C6483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60BF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CD2E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3.8.1.2 pentru participarea proiectantului la fazele incluse în programul de control al lucrărilor de execuţie, avizat de către Inspectoratul de Stat în Construcţii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332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558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DC0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FD6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C10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830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BBE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6C4B786C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8B60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0C7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color w:val="333333"/>
                <w:sz w:val="18"/>
                <w:szCs w:val="18"/>
                <w:lang w:val="ro-RO"/>
              </w:rPr>
              <w:t xml:space="preserve">3.8.2. </w:t>
            </w: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Dirigenţie de şantier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674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040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B76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2C8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35B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065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250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5C6C9D0D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7C33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ECA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val="ro-RO"/>
              </w:rPr>
              <w:t>Total capitol 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89C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7F5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64A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0C4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C80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920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42B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15F2688B" w14:textId="77777777" w:rsidTr="004E2372">
        <w:trPr>
          <w:cantSplit/>
          <w:trHeight w:val="483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D54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4781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Cheltuieli pentru investiţia de bază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E36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A69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3BC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5FB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F9C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C6B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631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01527B65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4C8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4.1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9B14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 xml:space="preserve"> Construcţii şi instalaţii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256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EA2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50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D4D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A07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815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DD5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4554D385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74A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4.2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30BF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Montaj utilaje, echipamente tehnologice şi funcţionale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E62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4D0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87E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416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8EF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A06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927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7B6C0EAE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6B8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4.3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2969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 xml:space="preserve"> Utilaje, echipamente tehnologice şi funcţionale care necesită montaj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808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9DA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C4A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B18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BE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73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09E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61B6FCEB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28E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4.4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7A15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Utilaje, echipamente tehnologice şi funcţionale care nu necesită montaj și echipamente de transport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6DF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891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4A8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9FF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C9E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D19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978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2D9F424C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AC4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4.5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B84B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 xml:space="preserve">Dotări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FE4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769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3AB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83F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C1F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311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268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03824AD1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2B4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4.6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5D67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Active necorporale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FAE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67F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8ED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67A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497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C94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407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2A0404B9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DF0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3A93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val="ro-RO"/>
              </w:rPr>
              <w:t>Total capitol 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F3F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21E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717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8DD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400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4A7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AAD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47FDB4FC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086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E6B3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Alte cheltuieli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635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628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E80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697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0B2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492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5EA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6E4D2C49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079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5.1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99E8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Organizare de şantier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0F9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7B3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830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F31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BF1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2B2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4CE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39780DFF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E6F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F0FC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5.1.1.  Lucrări de construcţii şi instalaţii aferente organizării de şantier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E54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176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D9B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873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303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2CD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F83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31E3BA6B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D13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31AD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5.1.2. Cheltuieli conexe organizării şantierului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6A6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BFD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884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FE5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252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CD5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493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77A349CE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62E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5.2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2612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Comisioane, cote, taxe, costul creditului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57F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A12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1E8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CDE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CF5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33E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B85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47FB462B" w14:textId="77777777" w:rsidTr="004E2372">
        <w:trPr>
          <w:cantSplit/>
          <w:trHeight w:val="325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605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CBCA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5.2.1. Comisioanele şi dobânzile aferente creditului băncii finanţatoare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F5D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79C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27E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9E5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4BE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8E0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024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329C6FC0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BA7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3DC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5.2.2. Cota aferentă ISC pentru controlul calităţii lucrărilor de construcţii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A91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1D8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21E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94F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108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502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CA9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2840CADF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E66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D19C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144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DF8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FBD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D50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0FD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925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77F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103CDC1C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90D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BC63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5.2.4. Cota aferentă Casei Sociale a Constructorilor - CSC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204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C0A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881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7D4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D8C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048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1AB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149F13AC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CF8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2299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ro-RO"/>
              </w:rPr>
              <w:t>5.2.5. Taxe pentru acorduri, avize conforme şi autorizaţia de construire/desfiinţare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214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3E2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B2E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A24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742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287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87E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38554CCC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640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5.3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69BC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Cheltuielile diverse şi neprevăzute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418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28D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AF6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EBB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71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4C0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0C8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204D8E8F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043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5.4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0D6A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Cheltuieli pentru informare și publicitate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832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913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A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B3A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B74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0B3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EA5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6792C4DD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D43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709C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val="ro-RO"/>
              </w:rPr>
              <w:t>Total capitol 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E07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469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F76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2D0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9D2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88A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6462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4BD2CF8B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342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2B76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Cheltuieli pentru probe tehnologice şi teste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144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9DE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394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459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A7E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F2C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A7E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3665A54E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D3E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6.1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EE911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Pregătirea personalului de exploatare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ED0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9DD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B2E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015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392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2D8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CC9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293A9C33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831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  <w:t>6.2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F14F" w14:textId="77777777" w:rsidR="00C93776" w:rsidRPr="00C93776" w:rsidRDefault="00C93776" w:rsidP="001808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Probe tehnologice şi teste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549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010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066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27A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803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9C5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9D3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51DFF6D8" w14:textId="77777777" w:rsidTr="004E2372">
        <w:trPr>
          <w:cantSplit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0ED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o-RO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394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  <w:lang w:val="ro-RO"/>
              </w:rPr>
              <w:t>Total capitol 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68C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850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057C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127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C783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BA5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707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77436AE8" w14:textId="77777777" w:rsidTr="004E2372">
        <w:trPr>
          <w:cantSplit/>
          <w:jc w:val="center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D9B1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41E1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TOTAL GENERAL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5CE8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Lei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F01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A5D0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F127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682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1A6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956B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05F6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  <w:tr w:rsidR="00C93776" w:rsidRPr="00C93776" w14:paraId="3F7FE13C" w14:textId="77777777" w:rsidTr="004E2372">
        <w:trPr>
          <w:cantSplit/>
          <w:jc w:val="center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3D7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ind w:left="-81" w:right="-7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E451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D4D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</w:pPr>
            <w:r w:rsidRPr="00C937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>Euro ***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2D74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83B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109A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B219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2DDE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6DBF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18E5" w14:textId="77777777" w:rsidR="00C93776" w:rsidRPr="00C93776" w:rsidRDefault="00C93776" w:rsidP="00C937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</w:p>
        </w:tc>
      </w:tr>
    </w:tbl>
    <w:p w14:paraId="27F07EAF" w14:textId="77777777" w:rsidR="00C93776" w:rsidRDefault="00C93776" w:rsidP="00C93776"/>
    <w:p w14:paraId="5038C8C7" w14:textId="77777777" w:rsidR="00C93776" w:rsidRDefault="00C93776" w:rsidP="00C93776">
      <w:pPr>
        <w:jc w:val="center"/>
      </w:pPr>
    </w:p>
    <w:p w14:paraId="2D7B65E4" w14:textId="77777777" w:rsidR="00C93776" w:rsidRDefault="00C93776" w:rsidP="00C93776">
      <w:pPr>
        <w:jc w:val="center"/>
      </w:pPr>
    </w:p>
    <w:sectPr w:rsidR="00C9377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884FB" w14:textId="77777777" w:rsidR="0066035F" w:rsidRDefault="0066035F" w:rsidP="00814B85">
      <w:pPr>
        <w:spacing w:after="0" w:line="240" w:lineRule="auto"/>
      </w:pPr>
      <w:r>
        <w:separator/>
      </w:r>
    </w:p>
  </w:endnote>
  <w:endnote w:type="continuationSeparator" w:id="0">
    <w:p w14:paraId="0E1E5EE0" w14:textId="77777777" w:rsidR="0066035F" w:rsidRDefault="0066035F" w:rsidP="00814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70531" w14:textId="77777777" w:rsidR="0066035F" w:rsidRDefault="0066035F" w:rsidP="00814B85">
      <w:pPr>
        <w:spacing w:after="0" w:line="240" w:lineRule="auto"/>
      </w:pPr>
      <w:r>
        <w:separator/>
      </w:r>
    </w:p>
  </w:footnote>
  <w:footnote w:type="continuationSeparator" w:id="0">
    <w:p w14:paraId="556DFF40" w14:textId="77777777" w:rsidR="0066035F" w:rsidRDefault="0066035F" w:rsidP="00814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66643" w14:textId="77777777" w:rsidR="00814B85" w:rsidRPr="003C66B4" w:rsidRDefault="00814B85" w:rsidP="00814B85">
    <w:pPr>
      <w:tabs>
        <w:tab w:val="center" w:pos="4513"/>
        <w:tab w:val="right" w:pos="9026"/>
      </w:tabs>
      <w:spacing w:after="240" w:line="240" w:lineRule="auto"/>
      <w:rPr>
        <w:rFonts w:ascii="Times New Roman" w:eastAsia="Times New Roman" w:hAnsi="Times New Roman" w:cs="Times New Roman"/>
        <w:noProof/>
        <w:sz w:val="16"/>
        <w:szCs w:val="16"/>
        <w:lang w:val="ro-RO"/>
      </w:rPr>
    </w:pPr>
    <w:r w:rsidRPr="003C66B4">
      <w:rPr>
        <w:rFonts w:ascii="Times New Roman" w:eastAsia="Times New Roman" w:hAnsi="Times New Roman" w:cs="Times New Roman"/>
        <w:noProof/>
        <w:sz w:val="16"/>
        <w:szCs w:val="16"/>
        <w:lang w:val="ro-RO"/>
      </w:rPr>
      <w:t xml:space="preserve">PNRR-Componenta C6..Energie   </w:t>
    </w:r>
  </w:p>
  <w:p w14:paraId="37EDD316" w14:textId="77777777" w:rsidR="00814B85" w:rsidRPr="003C66B4" w:rsidRDefault="00814B85" w:rsidP="00814B85">
    <w:pPr>
      <w:tabs>
        <w:tab w:val="center" w:pos="4680"/>
        <w:tab w:val="right" w:pos="9360"/>
      </w:tabs>
      <w:spacing w:after="240" w:line="240" w:lineRule="auto"/>
      <w:rPr>
        <w:rFonts w:ascii="Times New Roman" w:eastAsia="Times New Roman" w:hAnsi="Times New Roman" w:cs="Times New Roman"/>
        <w:noProof/>
        <w:sz w:val="16"/>
        <w:szCs w:val="16"/>
        <w:lang w:val="ro-RO"/>
      </w:rPr>
    </w:pPr>
    <w:r w:rsidRPr="003C66B4">
      <w:rPr>
        <w:rFonts w:ascii="Times New Roman" w:eastAsia="Times New Roman" w:hAnsi="Times New Roman" w:cs="Times New Roman"/>
        <w:noProof/>
        <w:sz w:val="16"/>
        <w:szCs w:val="16"/>
        <w:lang w:val="ro-RO"/>
      </w:rPr>
      <w:t xml:space="preserve"> Măsura de investiții - Investiția I5 – </w:t>
    </w:r>
    <w:r w:rsidR="00F57C91" w:rsidRPr="00F57C91">
      <w:rPr>
        <w:rFonts w:ascii="Times New Roman" w:eastAsia="Times New Roman" w:hAnsi="Times New Roman" w:cs="Times New Roman"/>
        <w:noProof/>
        <w:sz w:val="16"/>
        <w:szCs w:val="16"/>
        <w:lang w:val="ro-RO"/>
      </w:rPr>
      <w:t>Asigurarea eficienței energetice în sectorul industrial</w:t>
    </w:r>
    <w:r w:rsidRPr="003C66B4">
      <w:rPr>
        <w:rFonts w:ascii="Times New Roman" w:eastAsia="Times New Roman" w:hAnsi="Times New Roman" w:cs="Times New Roman"/>
        <w:noProof/>
        <w:sz w:val="16"/>
        <w:szCs w:val="16"/>
        <w:lang w:val="ro-RO"/>
      </w:rPr>
      <w:t xml:space="preserve">                                                                                                          </w:t>
    </w:r>
  </w:p>
  <w:p w14:paraId="39C7B60E" w14:textId="77777777" w:rsidR="00814B85" w:rsidRPr="003C66B4" w:rsidRDefault="00814B85" w:rsidP="00814B85">
    <w:pPr>
      <w:tabs>
        <w:tab w:val="center" w:pos="4680"/>
        <w:tab w:val="right" w:pos="9360"/>
      </w:tabs>
      <w:spacing w:after="240" w:line="240" w:lineRule="auto"/>
      <w:rPr>
        <w:rFonts w:ascii="Times New Roman" w:eastAsia="Times New Roman" w:hAnsi="Times New Roman" w:cs="Times New Roman"/>
        <w:noProof/>
        <w:sz w:val="16"/>
        <w:szCs w:val="16"/>
        <w:lang w:val="ro-RO"/>
      </w:rPr>
    </w:pPr>
    <w:r w:rsidRPr="003C66B4">
      <w:rPr>
        <w:rFonts w:ascii="Times New Roman" w:eastAsia="Times New Roman" w:hAnsi="Times New Roman" w:cs="Times New Roman"/>
        <w:noProof/>
        <w:sz w:val="16"/>
        <w:szCs w:val="16"/>
        <w:lang w:val="ro-RO"/>
      </w:rPr>
      <w:t xml:space="preserve">Anexa </w:t>
    </w:r>
    <w:r w:rsidR="00F57C91">
      <w:rPr>
        <w:rFonts w:ascii="Times New Roman" w:eastAsia="Times New Roman" w:hAnsi="Times New Roman" w:cs="Times New Roman"/>
        <w:noProof/>
        <w:sz w:val="16"/>
        <w:szCs w:val="16"/>
        <w:lang w:val="ro-RO"/>
      </w:rPr>
      <w:t>6</w:t>
    </w:r>
    <w:r w:rsidRPr="003C66B4">
      <w:rPr>
        <w:rFonts w:ascii="Times New Roman" w:eastAsia="Times New Roman" w:hAnsi="Times New Roman" w:cs="Times New Roman"/>
        <w:noProof/>
        <w:sz w:val="16"/>
        <w:szCs w:val="16"/>
        <w:lang w:val="ro-RO"/>
      </w:rPr>
      <w:t>_ Ghidul Specific</w:t>
    </w:r>
  </w:p>
  <w:p w14:paraId="3DA0005E" w14:textId="77777777" w:rsidR="00814B85" w:rsidRDefault="00814B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EB7"/>
    <w:rsid w:val="000A3039"/>
    <w:rsid w:val="00141406"/>
    <w:rsid w:val="0018087D"/>
    <w:rsid w:val="00180D36"/>
    <w:rsid w:val="001E1A4E"/>
    <w:rsid w:val="00211EB7"/>
    <w:rsid w:val="0028375C"/>
    <w:rsid w:val="002C40FC"/>
    <w:rsid w:val="003463A5"/>
    <w:rsid w:val="00387C06"/>
    <w:rsid w:val="003D07C6"/>
    <w:rsid w:val="004B387C"/>
    <w:rsid w:val="0066035F"/>
    <w:rsid w:val="00772BC3"/>
    <w:rsid w:val="007B14E0"/>
    <w:rsid w:val="00814B85"/>
    <w:rsid w:val="009C3227"/>
    <w:rsid w:val="00C93776"/>
    <w:rsid w:val="00CA02D9"/>
    <w:rsid w:val="00D30FBB"/>
    <w:rsid w:val="00DF597E"/>
    <w:rsid w:val="00F5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78EB6"/>
  <w15:docId w15:val="{40C4ABC8-ED39-4E86-BDB1-97A87897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B85"/>
  </w:style>
  <w:style w:type="paragraph" w:styleId="Footer">
    <w:name w:val="footer"/>
    <w:basedOn w:val="Normal"/>
    <w:link w:val="FooterChar"/>
    <w:uiPriority w:val="99"/>
    <w:unhideWhenUsed/>
    <w:rsid w:val="00814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Loredana Miclea</dc:creator>
  <cp:lastModifiedBy>matei vadim</cp:lastModifiedBy>
  <cp:revision>2</cp:revision>
  <cp:lastPrinted>2022-06-30T15:42:00Z</cp:lastPrinted>
  <dcterms:created xsi:type="dcterms:W3CDTF">2022-10-18T13:26:00Z</dcterms:created>
  <dcterms:modified xsi:type="dcterms:W3CDTF">2022-10-18T13:26:00Z</dcterms:modified>
</cp:coreProperties>
</file>